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4570"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1305"/>
        <w:gridCol w:w="6060"/>
        <w:gridCol w:w="7205"/>
      </w:tblGrid>
      <w:tr>
        <w:trPr>
          <w:trHeight w:val="741" w:hRule="atLeast"/>
        </w:trPr>
        <w:tc>
          <w:tcPr>
            <w:tcW w:w="130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TableContents"/>
              <w:pageBreakBefore/>
              <w:rPr/>
            </w:pPr>
            <w:r>
              <w:rPr/>
              <w:t>Approx. Mileage</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TableContents"/>
              <w:rPr/>
            </w:pPr>
            <w:r>
              <w:rPr>
                <w:b/>
                <w:bCs/>
              </w:rPr>
              <w:t>Contin Suggested Route 1: Directions</w:t>
            </w:r>
          </w:p>
          <w:p>
            <w:pPr>
              <w:pStyle w:val="TableContents"/>
              <w:rPr>
                <w:b/>
                <w:b/>
                <w:bCs/>
              </w:rPr>
            </w:pPr>
            <w:r>
              <w:rPr>
                <w:b/>
                <w:bCs/>
              </w:rPr>
            </w:r>
          </w:p>
          <w:p>
            <w:pPr>
              <w:pStyle w:val="TableContents"/>
              <w:rPr>
                <w:b w:val="false"/>
                <w:b w:val="false"/>
                <w:bCs w:val="false"/>
              </w:rPr>
            </w:pPr>
            <w:r>
              <w:rPr>
                <w:b w:val="false"/>
                <w:bCs w:val="false"/>
              </w:rPr>
              <w:t>Easter Ross &amp; Sutherland</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TableContents"/>
              <w:rPr/>
            </w:pPr>
            <w:r>
              <w:rPr/>
              <w:t>Comments:</w:t>
            </w:r>
          </w:p>
          <w:p>
            <w:pPr>
              <w:pStyle w:val="TableContents"/>
              <w:rPr/>
            </w:pPr>
            <w:r>
              <w:rPr/>
              <w:t>Based on a route taken from Coul House Hotel in Contin (recommended), close to Strathpeffer. Can be adapted to start from there or e.g. Dingwall.</w:t>
            </w:r>
          </w:p>
          <w:p>
            <w:pPr>
              <w:pStyle w:val="TableContents"/>
              <w:rPr/>
            </w:pPr>
            <w:r>
              <w:rPr/>
              <w:t>Falls of Shin Visitor Centre was being rebuilt at the time of writing, check if it’s now open.</w:t>
            </w:r>
          </w:p>
          <w:p>
            <w:pPr>
              <w:pStyle w:val="TableContents"/>
              <w:rPr/>
            </w:pPr>
            <w:r>
              <w:rPr/>
              <w:t xml:space="preserve">(Total mileage approximately 175) </w:t>
            </w:r>
          </w:p>
        </w:tc>
      </w:tr>
      <w:tr>
        <w:trPr/>
        <w:tc>
          <w:tcPr>
            <w:tcW w:w="1305" w:type="dxa"/>
            <w:tcBorders>
              <w:top w:val="single" w:sz="2" w:space="0" w:color="000001"/>
              <w:left w:val="single" w:sz="2" w:space="0" w:color="000001"/>
              <w:bottom w:val="single" w:sz="2" w:space="0" w:color="000001"/>
              <w:insideH w:val="single" w:sz="2" w:space="0" w:color="000001"/>
            </w:tcBorders>
            <w:shd w:fill="E6E6FF" w:val="clear"/>
            <w:tcMar>
              <w:left w:w="45" w:type="dxa"/>
            </w:tcMar>
          </w:tcPr>
          <w:p>
            <w:pPr>
              <w:pStyle w:val="TableContents"/>
              <w:rPr/>
            </w:pPr>
            <w:r>
              <w:rPr/>
              <w:t>Start</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45" w:type="dxa"/>
            </w:tcMar>
          </w:tcPr>
          <w:p>
            <w:pPr>
              <w:pStyle w:val="TableContents"/>
              <w:rPr/>
            </w:pPr>
            <w:r>
              <w:rPr/>
              <w:t>Leave Contin</w:t>
            </w:r>
          </w:p>
          <w:p>
            <w:pPr>
              <w:pStyle w:val="TableContents"/>
              <w:rPr/>
            </w:pPr>
            <w:r>
              <w:rPr/>
              <w:t>(The suggested lunch stop is only an hour away if you don’t stop, so an early start is not necessary.)</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45" w:type="dxa"/>
            </w:tcMar>
          </w:tcPr>
          <w:p>
            <w:pPr>
              <w:pStyle w:val="TableContents"/>
              <w:rPr/>
            </w:pPr>
            <w:r>
              <w:rPr/>
              <w:t>Start with a full tank! (Gleaner in Contin or Dingwall have super unleaded or Tesco in Dingwall, which probably doesn't.)</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TableContents"/>
              <w:rPr/>
            </w:pPr>
            <w:r>
              <w:rPr/>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TableContents"/>
              <w:rPr/>
            </w:pPr>
            <w:r>
              <w:rPr/>
              <w:t xml:space="preserve">Head </w:t>
            </w:r>
            <w:r>
              <w:rPr/>
              <w:t>South</w:t>
            </w:r>
            <w:r>
              <w:rPr/>
              <w:t xml:space="preserve"> on A835 out of Contin</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TableContents"/>
              <w:rPr/>
            </w:pPr>
            <w:r>
              <w:rPr/>
              <w:t>Towards Dingwall</w:t>
            </w:r>
          </w:p>
        </w:tc>
      </w:tr>
      <w:tr>
        <w:trPr/>
        <w:tc>
          <w:tcPr>
            <w:tcW w:w="1305" w:type="dxa"/>
            <w:tcBorders>
              <w:top w:val="single" w:sz="2" w:space="0" w:color="000001"/>
              <w:left w:val="single" w:sz="2" w:space="0" w:color="000001"/>
              <w:bottom w:val="single" w:sz="2" w:space="0" w:color="000001"/>
              <w:insideH w:val="single" w:sz="2" w:space="0" w:color="000001"/>
            </w:tcBorders>
            <w:shd w:fill="E6E6FF" w:val="clear"/>
            <w:tcMar>
              <w:left w:w="45" w:type="dxa"/>
            </w:tcMar>
          </w:tcPr>
          <w:p>
            <w:pPr>
              <w:pStyle w:val="TableContents"/>
              <w:rPr/>
            </w:pPr>
            <w:r>
              <w:rPr/>
              <w:t>0.2 miles</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45" w:type="dxa"/>
            </w:tcMar>
          </w:tcPr>
          <w:p>
            <w:pPr>
              <w:pStyle w:val="TableContents"/>
              <w:rPr/>
            </w:pPr>
            <w:r>
              <w:rPr/>
              <w:t>Turn Left onto A834</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45" w:type="dxa"/>
            </w:tcMar>
          </w:tcPr>
          <w:p>
            <w:pPr>
              <w:pStyle w:val="TableContents"/>
              <w:rPr/>
            </w:pPr>
            <w:r>
              <w:rPr/>
              <w:t>Just after Gleaner filling station, Signed Dingwall &amp; Strathpeffer</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TableContents"/>
              <w:rPr/>
            </w:pPr>
            <w:r>
              <w:rPr/>
              <w:t>7  miles</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TableContents"/>
              <w:rPr/>
            </w:pPr>
            <w:r>
              <w:rPr/>
              <w:t>Turn Left onto A862</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TableContents"/>
              <w:rPr/>
            </w:pPr>
            <w:r>
              <w:rPr/>
              <w:t xml:space="preserve">In Dingwall, signed Tain &amp; Thurso, </w:t>
            </w:r>
            <w:r>
              <w:rPr>
                <w:color w:val="FFFFFF"/>
                <w:highlight w:val="darkRed"/>
              </w:rPr>
              <w:t>Moray Firth Tourist Route</w:t>
            </w:r>
          </w:p>
        </w:tc>
      </w:tr>
      <w:tr>
        <w:trPr/>
        <w:tc>
          <w:tcPr>
            <w:tcW w:w="1305" w:type="dxa"/>
            <w:tcBorders>
              <w:top w:val="single" w:sz="2" w:space="0" w:color="000001"/>
              <w:left w:val="single" w:sz="2" w:space="0" w:color="000001"/>
              <w:bottom w:val="single" w:sz="2" w:space="0" w:color="000001"/>
              <w:insideH w:val="single" w:sz="2" w:space="0" w:color="000001"/>
            </w:tcBorders>
            <w:shd w:fill="E6E6FF" w:val="clear"/>
            <w:tcMar>
              <w:left w:w="45" w:type="dxa"/>
            </w:tcMar>
          </w:tcPr>
          <w:p>
            <w:pPr>
              <w:pStyle w:val="TableContents"/>
              <w:shd w:val="clear" w:fill="E6E6FF"/>
              <w:rPr/>
            </w:pPr>
            <w:r>
              <w:rPr/>
              <w:t>3.4 miles</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45" w:type="dxa"/>
            </w:tcMar>
          </w:tcPr>
          <w:p>
            <w:pPr>
              <w:pStyle w:val="TableContents"/>
              <w:rPr/>
            </w:pPr>
            <w:r>
              <w:rPr/>
              <w:t>At roundabout, 1</w:t>
            </w:r>
            <w:r>
              <w:rPr>
                <w:vertAlign w:val="superscript"/>
              </w:rPr>
              <w:t>st</w:t>
            </w:r>
            <w:r>
              <w:rPr/>
              <w:t xml:space="preserve"> exit onto A9 </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45" w:type="dxa"/>
            </w:tcMar>
          </w:tcPr>
          <w:p>
            <w:pPr>
              <w:pStyle w:val="TableContents"/>
              <w:rPr/>
            </w:pPr>
            <w:r>
              <w:rPr/>
              <w:t>This is the roundabout for the Cromarty bridge – but we're not crossing.</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TableContents"/>
              <w:rPr/>
            </w:pPr>
            <w:r>
              <w:rPr/>
              <w:t>2 miles</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TableContents"/>
              <w:rPr/>
            </w:pPr>
            <w:r>
              <w:rPr/>
              <w:t>Exit to B817</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TableContents"/>
              <w:rPr/>
            </w:pPr>
            <w:r>
              <w:rPr/>
              <w:t>Signed Evanton</w:t>
            </w:r>
          </w:p>
        </w:tc>
      </w:tr>
      <w:tr>
        <w:trPr/>
        <w:tc>
          <w:tcPr>
            <w:tcW w:w="1305" w:type="dxa"/>
            <w:tcBorders>
              <w:top w:val="single" w:sz="2" w:space="0" w:color="000001"/>
              <w:left w:val="single" w:sz="2" w:space="0" w:color="000001"/>
              <w:bottom w:val="single" w:sz="2" w:space="0" w:color="000001"/>
              <w:insideH w:val="single" w:sz="2" w:space="0" w:color="000001"/>
            </w:tcBorders>
            <w:shd w:fill="E6E6FF" w:val="clear"/>
            <w:tcMar>
              <w:left w:w="45" w:type="dxa"/>
            </w:tcMar>
          </w:tcPr>
          <w:p>
            <w:pPr>
              <w:pStyle w:val="TableContents"/>
              <w:rPr/>
            </w:pPr>
            <w:r>
              <w:rPr/>
              <w:t>2.9 miles</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45" w:type="dxa"/>
            </w:tcMar>
          </w:tcPr>
          <w:p>
            <w:pPr>
              <w:pStyle w:val="TableContents"/>
              <w:rPr/>
            </w:pPr>
            <w:r>
              <w:rPr/>
              <w:t>Turn Left onto B9176</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45" w:type="dxa"/>
            </w:tcMar>
          </w:tcPr>
          <w:p>
            <w:pPr>
              <w:pStyle w:val="TableContents"/>
              <w:rPr/>
            </w:pPr>
            <w:r>
              <w:rPr/>
              <w:t>Ardross, Invergordon, Alness, Lairg, Bonar Bridge</w:t>
            </w:r>
          </w:p>
          <w:p>
            <w:pPr>
              <w:pStyle w:val="TableContents"/>
              <w:rPr>
                <w:highlight w:val="yellow"/>
              </w:rPr>
            </w:pPr>
            <w:r>
              <w:rPr>
                <w:highlight w:val="yellow"/>
              </w:rPr>
              <w:t>Interesting bit of road. Look for the Struie Hill Viewpoint as you approach Dornoch Firth, also look out for single-track bridge just a bit further on.</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TableContents"/>
              <w:rPr/>
            </w:pPr>
            <w:r>
              <w:rPr/>
              <w:t>15 miles</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TableContents"/>
              <w:rPr/>
            </w:pPr>
            <w:r>
              <w:rPr/>
              <w:t xml:space="preserve">Slight Left onto A836 </w:t>
            </w:r>
            <w:r>
              <w:rPr>
                <w:highlight w:val="yellow"/>
              </w:rPr>
              <w:t>(Beware traffic from extreme right!)</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TableContents"/>
              <w:rPr/>
            </w:pPr>
            <w:r>
              <w:rPr/>
              <w:t>Signed Bonar Bridge &amp; Lairg</w:t>
            </w:r>
          </w:p>
        </w:tc>
      </w:tr>
      <w:tr>
        <w:trPr/>
        <w:tc>
          <w:tcPr>
            <w:tcW w:w="1305" w:type="dxa"/>
            <w:tcBorders>
              <w:top w:val="single" w:sz="2" w:space="0" w:color="000001"/>
              <w:left w:val="single" w:sz="2" w:space="0" w:color="000001"/>
              <w:bottom w:val="single" w:sz="2" w:space="0" w:color="000001"/>
              <w:insideH w:val="single" w:sz="2" w:space="0" w:color="000001"/>
            </w:tcBorders>
            <w:shd w:fill="E6E6FF" w:val="clear"/>
            <w:tcMar>
              <w:left w:w="45" w:type="dxa"/>
            </w:tcMar>
          </w:tcPr>
          <w:p>
            <w:pPr>
              <w:pStyle w:val="TableContents"/>
              <w:rPr/>
            </w:pPr>
            <w:r>
              <w:rPr/>
              <w:t>4 miles</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45" w:type="dxa"/>
            </w:tcMar>
          </w:tcPr>
          <w:p>
            <w:pPr>
              <w:pStyle w:val="TableContents"/>
              <w:rPr/>
            </w:pPr>
            <w:r>
              <w:rPr/>
              <w:t>At end of bridge, turn Left staying on A836</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45" w:type="dxa"/>
            </w:tcMar>
          </w:tcPr>
          <w:p>
            <w:pPr>
              <w:pStyle w:val="TableContents"/>
              <w:rPr/>
            </w:pPr>
            <w:r>
              <w:rPr/>
              <w:t>Signed Lairg, Tongue</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TableContents"/>
              <w:rPr/>
            </w:pPr>
            <w:r>
              <w:rPr/>
              <w:t>3.9 miles</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TableContents"/>
              <w:shd w:val="clear" w:fill="CCFF00"/>
              <w:rPr/>
            </w:pPr>
            <w:r>
              <w:rPr/>
              <w:t>Optional visit to Falls of Shin</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TableContents"/>
              <w:rPr/>
            </w:pPr>
            <w:r>
              <w:rPr/>
              <w:t xml:space="preserve">The falls of Shin are quite attractive when in flood. There is no shop there now, as the visitor centre is being rebuilt. If you'd like to see the falls, take the left signed Lochinver A837 and </w:t>
            </w:r>
            <w:r>
              <w:rPr>
                <w:color w:val="FFFFFF"/>
                <w:highlight w:val="darkRed"/>
              </w:rPr>
              <w:t>Falls of Shin Visitor Centre</w:t>
            </w:r>
            <w:r>
              <w:rPr/>
              <w:t>. After about ¾ mile, cross the bridge over the Shin and turn Right onto the single track B864 for about 1 ½ miles to the car park. Retrace your route back to the A836 to continue.</w:t>
            </w:r>
          </w:p>
        </w:tc>
      </w:tr>
      <w:tr>
        <w:trPr/>
        <w:tc>
          <w:tcPr>
            <w:tcW w:w="1305" w:type="dxa"/>
            <w:tcBorders>
              <w:top w:val="single" w:sz="2" w:space="0" w:color="000001"/>
              <w:left w:val="single" w:sz="2" w:space="0" w:color="000001"/>
              <w:bottom w:val="single" w:sz="2" w:space="0" w:color="000001"/>
              <w:insideH w:val="single" w:sz="2" w:space="0" w:color="000001"/>
            </w:tcBorders>
            <w:shd w:fill="E6E6FF" w:val="clear"/>
            <w:tcMar>
              <w:left w:w="45" w:type="dxa"/>
            </w:tcMar>
          </w:tcPr>
          <w:p>
            <w:pPr>
              <w:pStyle w:val="TableContents"/>
              <w:rPr/>
            </w:pPr>
            <w:r>
              <w:rPr/>
              <w:t>6.8 miles</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45" w:type="dxa"/>
            </w:tcMar>
          </w:tcPr>
          <w:p>
            <w:pPr>
              <w:pStyle w:val="TableContents"/>
              <w:rPr/>
            </w:pPr>
            <w:r>
              <w:rPr/>
              <w:t>On A836 to Lairg for lunch</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45" w:type="dxa"/>
            </w:tcMar>
          </w:tcPr>
          <w:p>
            <w:pPr>
              <w:pStyle w:val="TableContents"/>
              <w:rPr/>
            </w:pPr>
            <w:r>
              <w:rPr/>
              <w:t>Loch Shin on the Left through Lairg</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TableContents"/>
              <w:jc w:val="center"/>
              <w:rPr>
                <w:b/>
                <w:b/>
                <w:bCs/>
              </w:rPr>
            </w:pPr>
            <w:r>
              <w:rPr>
                <w:b/>
                <w:bCs/>
              </w:rPr>
            </w:r>
          </w:p>
          <w:p>
            <w:pPr>
              <w:pStyle w:val="TableContents"/>
              <w:jc w:val="center"/>
              <w:rPr>
                <w:b/>
                <w:b/>
                <w:bCs/>
              </w:rPr>
            </w:pPr>
            <w:r>
              <w:rPr>
                <w:b/>
                <w:bCs/>
              </w:rPr>
              <w:t>Lunch Stop</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TableContents"/>
              <w:rPr/>
            </w:pPr>
            <w:r>
              <w:rPr/>
              <w:t>Suggested Lunch venue: The Pier, Lochside, Lairg IV27 4EG</w:t>
            </w:r>
          </w:p>
          <w:p>
            <w:pPr>
              <w:pStyle w:val="TableContents"/>
              <w:rPr/>
            </w:pPr>
            <w:r>
              <w:rPr/>
              <w:t>Go past Spa shop, The Pier Restaurant is on the left.</w:t>
            </w:r>
          </w:p>
          <w:p>
            <w:pPr>
              <w:pStyle w:val="TableContents"/>
              <w:rPr/>
            </w:pPr>
            <w:r>
              <w:rPr/>
            </w:r>
          </w:p>
          <w:p>
            <w:pPr>
              <w:pStyle w:val="TableContents"/>
              <w:rPr/>
            </w:pPr>
            <w:r>
              <w:rPr/>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TableContents"/>
              <w:rPr/>
            </w:pPr>
            <w:r>
              <w:rPr/>
              <w:t>If it’s too early for lunch, you could try the Altnaharra Hotel further on, or hold on until Helmsdale.</w:t>
            </w:r>
          </w:p>
        </w:tc>
      </w:tr>
      <w:tr>
        <w:trPr/>
        <w:tc>
          <w:tcPr>
            <w:tcW w:w="1305" w:type="dxa"/>
            <w:tcBorders>
              <w:top w:val="single" w:sz="2" w:space="0" w:color="000001"/>
              <w:left w:val="single" w:sz="2" w:space="0" w:color="000001"/>
              <w:bottom w:val="single" w:sz="2" w:space="0" w:color="000001"/>
              <w:insideH w:val="single" w:sz="2" w:space="0" w:color="000001"/>
            </w:tcBorders>
            <w:shd w:fill="E6E6FF" w:val="clear"/>
            <w:tcMar>
              <w:left w:w="45" w:type="dxa"/>
            </w:tcMar>
          </w:tcPr>
          <w:p>
            <w:pPr>
              <w:pStyle w:val="TableContents"/>
              <w:rPr/>
            </w:pPr>
            <w:r>
              <w:rPr/>
              <w:t>After lunch</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45" w:type="dxa"/>
            </w:tcMar>
          </w:tcPr>
          <w:p>
            <w:pPr>
              <w:pStyle w:val="TableContents"/>
              <w:rPr/>
            </w:pPr>
            <w:r>
              <w:rPr/>
              <w:t>Turn Left out of Restaurant</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45" w:type="dxa"/>
            </w:tcMar>
          </w:tcPr>
          <w:p>
            <w:pPr>
              <w:pStyle w:val="TableContents"/>
              <w:rPr/>
            </w:pPr>
            <w:r>
              <w:rPr/>
              <w:t>Note: There are lots of miles of single track road ahead, but it is open country and you can see ahead for most of the way – and the views are spectacular! It's worth sticking with it.</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TableContents"/>
              <w:rPr/>
            </w:pPr>
            <w:r>
              <w:rPr/>
              <w:t>21 miles</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TableContents"/>
              <w:rPr/>
            </w:pPr>
            <w:r>
              <w:rPr/>
              <w:t>Turn Right onto B873 (</w:t>
            </w:r>
            <w:r>
              <w:rPr>
                <w:highlight w:val="yellow"/>
              </w:rPr>
              <w:t>Small road, don’t miss it!</w:t>
            </w:r>
            <w:r>
              <w:rPr/>
              <w:t>)</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TableContents"/>
              <w:rPr/>
            </w:pPr>
            <w:r>
              <w:rPr/>
              <w:t>Signed Syre (&amp; Strathnaver on separate signs)</w:t>
            </w:r>
          </w:p>
        </w:tc>
      </w:tr>
      <w:tr>
        <w:trPr/>
        <w:tc>
          <w:tcPr>
            <w:tcW w:w="1305" w:type="dxa"/>
            <w:tcBorders>
              <w:top w:val="single" w:sz="2" w:space="0" w:color="000001"/>
              <w:left w:val="single" w:sz="2" w:space="0" w:color="000001"/>
              <w:bottom w:val="single" w:sz="2" w:space="0" w:color="000001"/>
              <w:insideH w:val="single" w:sz="2" w:space="0" w:color="000001"/>
            </w:tcBorders>
            <w:shd w:fill="E6E6FF" w:val="clear"/>
            <w:tcMar>
              <w:left w:w="45" w:type="dxa"/>
            </w:tcMar>
          </w:tcPr>
          <w:p>
            <w:pPr>
              <w:pStyle w:val="TableContents"/>
              <w:rPr/>
            </w:pPr>
            <w:r>
              <w:rPr/>
              <w:t>11.4 miles</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45" w:type="dxa"/>
            </w:tcMar>
          </w:tcPr>
          <w:p>
            <w:pPr>
              <w:pStyle w:val="TableContents"/>
              <w:rPr/>
            </w:pPr>
            <w:r>
              <w:rPr/>
              <w:t>Turn Right onto B871</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45" w:type="dxa"/>
            </w:tcMar>
          </w:tcPr>
          <w:p>
            <w:pPr>
              <w:pStyle w:val="TableContents"/>
              <w:rPr/>
            </w:pPr>
            <w:r>
              <w:rPr/>
              <w:t>Just past the white &amp; red corrugated iron church, signed Kinbrace</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TableContents"/>
              <w:rPr/>
            </w:pPr>
            <w:r>
              <w:rPr/>
              <w:t>15.7 miles</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TableContents"/>
              <w:rPr/>
            </w:pPr>
            <w:r>
              <w:rPr/>
              <w:t>Turn sharp Right onto A897 at Kinbrace</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TableContents"/>
              <w:rPr/>
            </w:pPr>
            <w:r>
              <w:rPr>
                <w:i w:val="false"/>
                <w:iCs w:val="false"/>
              </w:rPr>
              <w:t>Signed Helmsdale Watch out for deer!</w:t>
            </w:r>
          </w:p>
        </w:tc>
      </w:tr>
      <w:tr>
        <w:trPr/>
        <w:tc>
          <w:tcPr>
            <w:tcW w:w="1305" w:type="dxa"/>
            <w:tcBorders>
              <w:top w:val="single" w:sz="2" w:space="0" w:color="000001"/>
              <w:left w:val="single" w:sz="2" w:space="0" w:color="000001"/>
              <w:bottom w:val="single" w:sz="2" w:space="0" w:color="000001"/>
              <w:insideH w:val="single" w:sz="2" w:space="0" w:color="000001"/>
            </w:tcBorders>
            <w:shd w:fill="E6E6FF" w:val="clear"/>
            <w:tcMar>
              <w:left w:w="45" w:type="dxa"/>
            </w:tcMar>
          </w:tcPr>
          <w:p>
            <w:pPr>
              <w:pStyle w:val="TableContents"/>
              <w:rPr/>
            </w:pPr>
            <w:r>
              <w:rPr/>
              <w:t>17 miles</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45" w:type="dxa"/>
            </w:tcMar>
          </w:tcPr>
          <w:p>
            <w:pPr>
              <w:pStyle w:val="TableContents"/>
              <w:rPr/>
            </w:pPr>
            <w:r>
              <w:rPr/>
              <w:t>At roundabout, 1</w:t>
            </w:r>
            <w:r>
              <w:rPr>
                <w:vertAlign w:val="superscript"/>
              </w:rPr>
              <w:t>st</w:t>
            </w:r>
            <w:r>
              <w:rPr/>
              <w:t xml:space="preserve"> exit staying on A897</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45" w:type="dxa"/>
            </w:tcMar>
          </w:tcPr>
          <w:p>
            <w:pPr>
              <w:pStyle w:val="TableContents"/>
              <w:rPr/>
            </w:pPr>
            <w:r>
              <w:rPr/>
              <w:t xml:space="preserve">In Helmsdale. Signed Thurso, Wick, Inverness. </w:t>
            </w:r>
          </w:p>
          <w:p>
            <w:pPr>
              <w:pStyle w:val="TableContents"/>
              <w:rPr/>
            </w:pPr>
            <w:r>
              <w:rPr>
                <w:highlight w:val="yellow"/>
              </w:rPr>
              <w:t>Note: plenty of eateries in Helmsdale if a stop is required.</w:t>
            </w:r>
            <w:r>
              <w:rPr/>
              <w:t xml:space="preserve"> You are done with single track!</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TableContents"/>
              <w:rPr/>
            </w:pPr>
            <w:r>
              <w:rPr/>
              <w:t>0.1 Miles</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TableContents"/>
              <w:rPr/>
            </w:pPr>
            <w:r>
              <w:rPr/>
              <w:t>At T junction, Turn Right onto A9</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TableContents"/>
              <w:rPr/>
            </w:pPr>
            <w:r>
              <w:rPr/>
              <w:t>Signed Inverness</w:t>
            </w:r>
          </w:p>
        </w:tc>
      </w:tr>
      <w:tr>
        <w:trPr/>
        <w:tc>
          <w:tcPr>
            <w:tcW w:w="1305" w:type="dxa"/>
            <w:tcBorders>
              <w:top w:val="single" w:sz="2" w:space="0" w:color="000001"/>
              <w:left w:val="single" w:sz="2" w:space="0" w:color="000001"/>
              <w:bottom w:val="single" w:sz="2" w:space="0" w:color="000001"/>
              <w:insideH w:val="single" w:sz="2" w:space="0" w:color="000001"/>
            </w:tcBorders>
            <w:shd w:fill="E6E6FF" w:val="clear"/>
            <w:tcMar>
              <w:left w:w="45" w:type="dxa"/>
            </w:tcMar>
          </w:tcPr>
          <w:p>
            <w:pPr>
              <w:pStyle w:val="TableContents"/>
              <w:rPr/>
            </w:pPr>
            <w:r>
              <w:rPr/>
              <w:t>31 miles</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45" w:type="dxa"/>
            </w:tcMar>
          </w:tcPr>
          <w:p>
            <w:pPr>
              <w:pStyle w:val="TableContents"/>
              <w:rPr/>
            </w:pPr>
            <w:r>
              <w:rPr/>
              <w:t>At roundabout, 1</w:t>
            </w:r>
            <w:r>
              <w:rPr>
                <w:vertAlign w:val="superscript"/>
              </w:rPr>
              <w:t>st</w:t>
            </w:r>
            <w:r>
              <w:rPr/>
              <w:t xml:space="preserve"> exit staying on A9</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45" w:type="dxa"/>
            </w:tcMar>
          </w:tcPr>
          <w:p>
            <w:pPr>
              <w:pStyle w:val="TableContents"/>
              <w:rPr/>
            </w:pPr>
            <w:r>
              <w:rPr/>
              <w:t>Inverness &amp; Tain</w:t>
            </w:r>
          </w:p>
          <w:p>
            <w:pPr>
              <w:pStyle w:val="TableContents"/>
              <w:rPr>
                <w:highlight w:val="yellow"/>
              </w:rPr>
            </w:pPr>
            <w:r>
              <w:rPr>
                <w:highlight w:val="yellow"/>
              </w:rPr>
              <w:t>Look out for the Glenmorangie distillery, on your left. Tours until 3pm.</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TableContents"/>
              <w:rPr/>
            </w:pPr>
            <w:r>
              <w:rPr/>
              <w:t>6.1 miles</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TableContents"/>
              <w:rPr/>
            </w:pPr>
            <w:r>
              <w:rPr/>
              <w:t>At roundabout, 3</w:t>
            </w:r>
            <w:r>
              <w:rPr>
                <w:vertAlign w:val="superscript"/>
              </w:rPr>
              <w:t>rd</w:t>
            </w:r>
            <w:r>
              <w:rPr/>
              <w:t xml:space="preserve"> exit staying on A9</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TableContents"/>
              <w:rPr/>
            </w:pPr>
            <w:r>
              <w:rPr/>
              <w:t>Signed Inverness</w:t>
            </w:r>
          </w:p>
        </w:tc>
      </w:tr>
      <w:tr>
        <w:trPr/>
        <w:tc>
          <w:tcPr>
            <w:tcW w:w="1305" w:type="dxa"/>
            <w:tcBorders>
              <w:top w:val="single" w:sz="2" w:space="0" w:color="000001"/>
              <w:left w:val="single" w:sz="2" w:space="0" w:color="000001"/>
              <w:bottom w:val="single" w:sz="2" w:space="0" w:color="000001"/>
              <w:insideH w:val="single" w:sz="2" w:space="0" w:color="000001"/>
            </w:tcBorders>
            <w:shd w:fill="E6E6FF" w:val="clear"/>
            <w:tcMar>
              <w:left w:w="45" w:type="dxa"/>
            </w:tcMar>
          </w:tcPr>
          <w:p>
            <w:pPr>
              <w:pStyle w:val="TableContents"/>
              <w:rPr/>
            </w:pPr>
            <w:r>
              <w:rPr/>
              <w:t>16.4 miles</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45" w:type="dxa"/>
            </w:tcMar>
          </w:tcPr>
          <w:p>
            <w:pPr>
              <w:pStyle w:val="TableContents"/>
              <w:rPr/>
            </w:pPr>
            <w:r>
              <w:rPr/>
              <w:t>At roundabout, 2</w:t>
            </w:r>
            <w:r>
              <w:rPr>
                <w:vertAlign w:val="superscript"/>
              </w:rPr>
              <w:t>nd</w:t>
            </w:r>
            <w:r>
              <w:rPr/>
              <w:t xml:space="preserve"> exit onto A862</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45" w:type="dxa"/>
            </w:tcMar>
          </w:tcPr>
          <w:p>
            <w:pPr>
              <w:pStyle w:val="TableContents"/>
              <w:rPr/>
            </w:pPr>
            <w:r>
              <w:rPr/>
              <w:t>Signed Dingwall, Muir of Ord</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TableContents"/>
              <w:rPr/>
            </w:pPr>
            <w:r>
              <w:rPr/>
              <w:t>4.9 miles</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TableContents"/>
              <w:rPr/>
            </w:pPr>
            <w:r>
              <w:rPr/>
              <w:t>At roundabout, 3</w:t>
            </w:r>
            <w:r>
              <w:rPr>
                <w:vertAlign w:val="superscript"/>
              </w:rPr>
              <w:t>rd</w:t>
            </w:r>
            <w:r>
              <w:rPr/>
              <w:t xml:space="preserve"> exit onto A835 </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TableContents"/>
              <w:rPr/>
            </w:pPr>
            <w:r>
              <w:rPr/>
              <w:t>Signed Ullapool</w:t>
            </w:r>
          </w:p>
        </w:tc>
      </w:tr>
      <w:tr>
        <w:trPr/>
        <w:tc>
          <w:tcPr>
            <w:tcW w:w="1305" w:type="dxa"/>
            <w:tcBorders>
              <w:top w:val="single" w:sz="2" w:space="0" w:color="000001"/>
              <w:left w:val="single" w:sz="2" w:space="0" w:color="000001"/>
              <w:bottom w:val="single" w:sz="2" w:space="0" w:color="000001"/>
              <w:insideH w:val="single" w:sz="2" w:space="0" w:color="000001"/>
            </w:tcBorders>
            <w:shd w:fill="E6E6FF" w:val="clear"/>
            <w:tcMar>
              <w:left w:w="45" w:type="dxa"/>
            </w:tcMar>
          </w:tcPr>
          <w:p>
            <w:pPr>
              <w:pStyle w:val="TableContents"/>
              <w:rPr/>
            </w:pPr>
            <w:r>
              <w:rPr/>
              <w:t>6.1 miles</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45" w:type="dxa"/>
            </w:tcMar>
          </w:tcPr>
          <w:p>
            <w:pPr>
              <w:pStyle w:val="TableContents"/>
              <w:rPr/>
            </w:pPr>
            <w:r>
              <w:rPr/>
              <w:t>Arrive Contin</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45" w:type="dxa"/>
            </w:tcMar>
          </w:tcPr>
          <w:p>
            <w:pPr>
              <w:pStyle w:val="TableContents"/>
              <w:rPr/>
            </w:pPr>
            <w:r>
              <w:rPr/>
              <w:t>To complete the circuit.</w:t>
            </w:r>
          </w:p>
        </w:tc>
      </w:tr>
    </w:tbl>
    <w:p>
      <w:pPr>
        <w:pStyle w:val="Normal"/>
        <w:rPr/>
      </w:pPr>
      <w:r>
        <w:rPr/>
      </w:r>
    </w:p>
    <w:sectPr>
      <w:type w:val="nextPage"/>
      <w:pgSz w:orient="landscape" w:w="16838" w:h="11906"/>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Droid Sans Fallback" w:cs="FreeSans"/>
        <w:sz w:val="20"/>
        <w:szCs w:val="24"/>
        <w:lang w:val="en-GB" w:eastAsia="zh-CN" w:bidi="hi-IN"/>
      </w:rPr>
    </w:rPrDefault>
    <w:pPrDefault>
      <w:pPr/>
    </w:pPrDefault>
  </w:docDefaults>
  <w:style w:type="paragraph" w:styleId="Normal">
    <w:name w:val="Normal"/>
    <w:qFormat/>
    <w:pPr>
      <w:widowControl w:val="false"/>
      <w:overflowPunct w:val="false"/>
      <w:bidi w:val="0"/>
      <w:jc w:val="left"/>
    </w:pPr>
    <w:rPr>
      <w:rFonts w:ascii="Arial" w:hAnsi="Arial" w:eastAsia="Droid Sans Fallback" w:cs="FreeSans"/>
      <w:color w:val="00000A"/>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Arial" w:hAnsi="Arial" w:cs="FreeSans"/>
    </w:rPr>
  </w:style>
  <w:style w:type="paragraph" w:styleId="Caption">
    <w:name w:val="Caption"/>
    <w:basedOn w:val="Normal"/>
    <w:qFormat/>
    <w:pPr>
      <w:suppressLineNumbers/>
      <w:spacing w:before="120" w:after="120"/>
    </w:pPr>
    <w:rPr>
      <w:rFonts w:ascii="Arial" w:hAnsi="Arial" w:cs="FreeSans"/>
      <w:i/>
      <w:iCs/>
      <w:sz w:val="24"/>
      <w:szCs w:val="24"/>
    </w:rPr>
  </w:style>
  <w:style w:type="paragraph" w:styleId="Index">
    <w:name w:val="Index"/>
    <w:basedOn w:val="Normal"/>
    <w:qFormat/>
    <w:pPr>
      <w:suppressLineNumbers/>
    </w:pPr>
    <w:rPr>
      <w:rFonts w:ascii="Arial" w:hAnsi="Arial" w:cs="FreeSan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183</TotalTime>
  <Application>LibreOffice/5.1.4.2$Linux_X86_64 LibreOffice_project/10m0$Build-2</Application>
  <Pages>2</Pages>
  <Words>581</Words>
  <Characters>2707</Characters>
  <CharactersWithSpaces>3215</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2014-09-30T16:24:24Z</dcterms:created>
  <dc:creator>Steve Rose</dc:creator>
  <dc:description/>
  <dc:language>en-GB</dc:language>
  <cp:lastModifiedBy/>
  <cp:lastPrinted>2015-10-09T15:59:36Z</cp:lastPrinted>
  <dcterms:modified xsi:type="dcterms:W3CDTF">2017-02-10T13:34:02Z</dcterms:modified>
  <cp:revision>27</cp:revision>
  <dc:subject/>
  <dc:title/>
</cp:coreProperties>
</file>